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BE08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E0808" w:rsidRPr="000F6B47" w:rsidRDefault="00BE0808" w:rsidP="00BE0808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>
        <w:rPr>
          <w:sz w:val="24"/>
        </w:rPr>
        <w:t>19</w:t>
      </w:r>
      <w:r w:rsidRPr="000F6B47">
        <w:rPr>
          <w:sz w:val="24"/>
        </w:rPr>
        <w:t xml:space="preserve">» </w:t>
      </w:r>
      <w:r>
        <w:rPr>
          <w:sz w:val="24"/>
        </w:rPr>
        <w:t xml:space="preserve">октября 2021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09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 xml:space="preserve">по продаже муниципального имущества: нежилых помещений первого этажа </w:t>
      </w:r>
      <w:r>
        <w:rPr>
          <w:sz w:val="24"/>
        </w:rPr>
        <w:t>1 - 8</w:t>
      </w:r>
      <w:r w:rsidRPr="000F6B47">
        <w:rPr>
          <w:sz w:val="24"/>
        </w:rPr>
        <w:t xml:space="preserve">, общей площадью  </w:t>
      </w:r>
      <w:r>
        <w:rPr>
          <w:sz w:val="24"/>
        </w:rPr>
        <w:t>70,6</w:t>
      </w:r>
      <w:r w:rsidRPr="000F6B47">
        <w:rPr>
          <w:sz w:val="24"/>
        </w:rPr>
        <w:t xml:space="preserve"> квадратных метр</w:t>
      </w:r>
      <w:r>
        <w:rPr>
          <w:sz w:val="24"/>
        </w:rPr>
        <w:t>ов</w:t>
      </w:r>
      <w:r w:rsidRPr="000F6B47">
        <w:rPr>
          <w:sz w:val="24"/>
        </w:rPr>
        <w:t xml:space="preserve">,  расположенных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 пос. Козьмодемьянск, </w:t>
      </w:r>
      <w:r>
        <w:rPr>
          <w:sz w:val="24"/>
        </w:rPr>
        <w:t xml:space="preserve">                                     </w:t>
      </w:r>
      <w:r w:rsidRPr="000F6B47">
        <w:rPr>
          <w:sz w:val="24"/>
        </w:rPr>
        <w:t>ул. Центральная, д.4, признается несостоявшимся в связи с отсутствием заявок для участия в аукционе.</w:t>
      </w:r>
    </w:p>
    <w:p w:rsidR="00BE0808" w:rsidRDefault="00BE0808" w:rsidP="00BE08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BE0808" w:rsidRDefault="00BE0808" w:rsidP="00BE080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BE080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BE08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E0808" w:rsidRPr="000F6B47" w:rsidRDefault="00BE0808" w:rsidP="00BE0808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>
        <w:rPr>
          <w:sz w:val="24"/>
        </w:rPr>
        <w:t>19</w:t>
      </w:r>
      <w:r w:rsidRPr="000F6B47">
        <w:rPr>
          <w:sz w:val="24"/>
        </w:rPr>
        <w:t xml:space="preserve">» </w:t>
      </w:r>
      <w:r>
        <w:rPr>
          <w:sz w:val="24"/>
        </w:rPr>
        <w:t xml:space="preserve">октября 2021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10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                      </w:t>
      </w:r>
      <w:r w:rsidRPr="000F6B47">
        <w:rPr>
          <w:sz w:val="24"/>
        </w:rPr>
        <w:t xml:space="preserve">по продаже муниципального имущества: 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 пос. Козьмодемьянск,                   ул. Центральная, д.4, признается несостоявшимся в связи с отсутствием заявок для участия в аукционе.</w:t>
      </w:r>
    </w:p>
    <w:p w:rsidR="00BE0808" w:rsidRPr="00417453" w:rsidRDefault="00BE0808" w:rsidP="00BE0808">
      <w:pPr>
        <w:pStyle w:val="a3"/>
        <w:ind w:right="-30" w:firstLine="360"/>
        <w:rPr>
          <w:sz w:val="24"/>
        </w:rPr>
      </w:pP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0808" w:rsidRDefault="00BE0808" w:rsidP="00BE080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BE08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E0808" w:rsidRPr="000F6B47" w:rsidRDefault="00BE0808" w:rsidP="00BE0808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>
        <w:rPr>
          <w:sz w:val="24"/>
        </w:rPr>
        <w:t>19</w:t>
      </w:r>
      <w:r w:rsidRPr="000F6B47">
        <w:rPr>
          <w:sz w:val="24"/>
        </w:rPr>
        <w:t xml:space="preserve">» </w:t>
      </w:r>
      <w:r>
        <w:rPr>
          <w:sz w:val="24"/>
        </w:rPr>
        <w:t xml:space="preserve">октября 2021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11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                      </w:t>
      </w:r>
      <w:r w:rsidRPr="000F6B47">
        <w:rPr>
          <w:sz w:val="24"/>
        </w:rPr>
        <w:t xml:space="preserve">по продаже муниципального имущества:  </w:t>
      </w:r>
      <w:r w:rsidRPr="009B1707">
        <w:rPr>
          <w:sz w:val="24"/>
        </w:rPr>
        <w:t xml:space="preserve">нежилых помещений первого этажа № 24-32, общей площадью 90,5 квадратных метра,  расположенные по адресу: Ярославская область, Ярославский район, </w:t>
      </w:r>
      <w:proofErr w:type="spellStart"/>
      <w:r w:rsidRPr="009B1707">
        <w:rPr>
          <w:sz w:val="24"/>
        </w:rPr>
        <w:t>Меленковский</w:t>
      </w:r>
      <w:proofErr w:type="spellEnd"/>
      <w:r w:rsidRPr="009B1707">
        <w:rPr>
          <w:sz w:val="24"/>
        </w:rPr>
        <w:t xml:space="preserve"> сельский округ, пос. Козьмодемьянск,</w:t>
      </w:r>
      <w:r>
        <w:rPr>
          <w:sz w:val="24"/>
        </w:rPr>
        <w:t xml:space="preserve">                                    </w:t>
      </w:r>
      <w:r w:rsidRPr="009B1707">
        <w:rPr>
          <w:sz w:val="24"/>
        </w:rPr>
        <w:t xml:space="preserve"> ул. Центральная, д.4</w:t>
      </w:r>
      <w:r w:rsidRPr="000F6B47">
        <w:rPr>
          <w:sz w:val="24"/>
        </w:rPr>
        <w:t>, признается несостоявшимся в связи с отсутствием заявок для участия в аукционе.</w:t>
      </w:r>
    </w:p>
    <w:p w:rsidR="00BE0808" w:rsidRPr="000F6B47" w:rsidRDefault="00BE0808" w:rsidP="00BE0808">
      <w:pPr>
        <w:pStyle w:val="a3"/>
        <w:ind w:right="-30" w:firstLine="360"/>
        <w:rPr>
          <w:sz w:val="24"/>
        </w:rPr>
      </w:pPr>
    </w:p>
    <w:p w:rsidR="00BE0808" w:rsidRDefault="00BE0808" w:rsidP="00BE08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BE0808" w:rsidRDefault="00BE0808" w:rsidP="00BE080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BE0808" w:rsidRPr="000F6B47">
        <w:rPr>
          <w:sz w:val="24"/>
        </w:rPr>
        <w:t>«</w:t>
      </w:r>
      <w:r w:rsidR="00BE0808">
        <w:rPr>
          <w:sz w:val="24"/>
        </w:rPr>
        <w:t>19</w:t>
      </w:r>
      <w:r w:rsidR="00BE0808" w:rsidRPr="000F6B47">
        <w:rPr>
          <w:sz w:val="24"/>
        </w:rPr>
        <w:t xml:space="preserve">» </w:t>
      </w:r>
      <w:r w:rsidR="00BE0808">
        <w:rPr>
          <w:sz w:val="24"/>
        </w:rPr>
        <w:t xml:space="preserve">октября 2021 </w:t>
      </w:r>
      <w:r w:rsidR="00BE0808" w:rsidRPr="000F6B47">
        <w:rPr>
          <w:sz w:val="24"/>
        </w:rPr>
        <w:t xml:space="preserve">года </w:t>
      </w:r>
      <w:r>
        <w:rPr>
          <w:sz w:val="24"/>
        </w:rPr>
        <w:t xml:space="preserve">в </w:t>
      </w:r>
      <w:r w:rsidR="00BE0808">
        <w:rPr>
          <w:sz w:val="24"/>
        </w:rPr>
        <w:t>14</w:t>
      </w:r>
      <w:r>
        <w:rPr>
          <w:sz w:val="24"/>
        </w:rPr>
        <w:t xml:space="preserve">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 xml:space="preserve">по продаже муниципального имущества: </w:t>
      </w:r>
      <w:r w:rsidR="00D95B37" w:rsidRPr="000F6B47">
        <w:rPr>
          <w:sz w:val="24"/>
        </w:rPr>
        <w:t>нежилых помещений первого этажа № 26-28, общей площадью 62,7 квадратных метра,  расположенны</w:t>
      </w:r>
      <w:r w:rsidR="00D95B37">
        <w:rPr>
          <w:sz w:val="24"/>
        </w:rPr>
        <w:t>х</w:t>
      </w:r>
      <w:r w:rsidR="00D95B37" w:rsidRPr="000F6B47">
        <w:rPr>
          <w:sz w:val="24"/>
        </w:rPr>
        <w:t xml:space="preserve"> по адресу: Ярославская область, Ярославский район, пос. Козьмодемьянск, ул. Центральная, д.2</w:t>
      </w:r>
      <w:r w:rsidRPr="000F6B47">
        <w:rPr>
          <w:sz w:val="24"/>
        </w:rPr>
        <w:t>, признается несостоявшимся в связи с отсутствием заявок для участия в аукционе.</w:t>
      </w: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866816" w:rsidRDefault="00EA6338" w:rsidP="00BE0808">
      <w:pPr>
        <w:tabs>
          <w:tab w:val="left" w:pos="1418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EE0761" w:rsidRPr="00BE0808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</w:t>
      </w:r>
      <w:r w:rsidR="00BE0808" w:rsidRPr="00BE0808">
        <w:rPr>
          <w:rFonts w:ascii="Times New Roman" w:hAnsi="Times New Roman" w:cs="Times New Roman"/>
          <w:sz w:val="24"/>
          <w:szCs w:val="24"/>
        </w:rPr>
        <w:t xml:space="preserve">«19» октября 2021 года </w:t>
      </w:r>
      <w:r w:rsidR="00EE0761" w:rsidRPr="00BE0808">
        <w:rPr>
          <w:rFonts w:ascii="Times New Roman" w:hAnsi="Times New Roman" w:cs="Times New Roman"/>
          <w:sz w:val="24"/>
          <w:szCs w:val="24"/>
        </w:rPr>
        <w:t xml:space="preserve">в </w:t>
      </w:r>
      <w:r w:rsidR="00BE0808" w:rsidRPr="00BE0808">
        <w:rPr>
          <w:rFonts w:ascii="Times New Roman" w:hAnsi="Times New Roman" w:cs="Times New Roman"/>
          <w:sz w:val="24"/>
          <w:szCs w:val="24"/>
        </w:rPr>
        <w:t>15</w:t>
      </w:r>
      <w:r w:rsidR="00EE0761" w:rsidRPr="00BE0808">
        <w:rPr>
          <w:rFonts w:ascii="Times New Roman" w:hAnsi="Times New Roman" w:cs="Times New Roman"/>
          <w:sz w:val="24"/>
          <w:szCs w:val="24"/>
        </w:rPr>
        <w:t xml:space="preserve"> час. 00 мин. открытый аукцион в электронной форме   по продаже муниципального имущества: </w:t>
      </w:r>
      <w:r w:rsidR="00D95B37" w:rsidRPr="00BE0808">
        <w:rPr>
          <w:rFonts w:ascii="Times New Roman" w:hAnsi="Times New Roman" w:cs="Times New Roman"/>
          <w:sz w:val="24"/>
          <w:szCs w:val="24"/>
        </w:rPr>
        <w:t>здание бухгалтерии, общей площадью  59,1 квадратных метра, с кадастровым номером 76:17:172401:158 и земельный участок для размещения и обслуживания зданий и сооружений (здание</w:t>
      </w:r>
      <w:proofErr w:type="gramEnd"/>
      <w:r w:rsidR="00D95B37" w:rsidRPr="00BE0808">
        <w:rPr>
          <w:rFonts w:ascii="Times New Roman" w:hAnsi="Times New Roman" w:cs="Times New Roman"/>
          <w:sz w:val="24"/>
          <w:szCs w:val="24"/>
        </w:rPr>
        <w:t xml:space="preserve"> бухгалтерии), площадью 210 квадратных метров из земель населенных пунктов, с кадастровым номером 76:17:172401:94,  расположенные по адресу: </w:t>
      </w:r>
      <w:proofErr w:type="gramStart"/>
      <w:r w:rsidR="00D95B37" w:rsidRPr="00BE0808">
        <w:rPr>
          <w:rFonts w:ascii="Times New Roman" w:hAnsi="Times New Roman" w:cs="Times New Roman"/>
          <w:sz w:val="24"/>
          <w:szCs w:val="24"/>
        </w:rPr>
        <w:t xml:space="preserve">Ярославская область, Ярославский район,                        дер. </w:t>
      </w:r>
      <w:proofErr w:type="spellStart"/>
      <w:r w:rsidR="00D95B37" w:rsidRPr="00BE0808">
        <w:rPr>
          <w:rFonts w:ascii="Times New Roman" w:hAnsi="Times New Roman" w:cs="Times New Roman"/>
          <w:sz w:val="24"/>
          <w:szCs w:val="24"/>
        </w:rPr>
        <w:t>Афонино</w:t>
      </w:r>
      <w:proofErr w:type="spellEnd"/>
      <w:r w:rsidR="00D95B37" w:rsidRPr="00BE0808">
        <w:rPr>
          <w:rFonts w:ascii="Times New Roman" w:hAnsi="Times New Roman" w:cs="Times New Roman"/>
          <w:sz w:val="24"/>
          <w:szCs w:val="24"/>
        </w:rPr>
        <w:t>, ул. Школьная, д.15</w:t>
      </w:r>
      <w:r w:rsidR="00013EA9" w:rsidRPr="00BE0808">
        <w:rPr>
          <w:rFonts w:ascii="Times New Roman" w:hAnsi="Times New Roman" w:cs="Times New Roman"/>
          <w:sz w:val="24"/>
          <w:szCs w:val="24"/>
        </w:rPr>
        <w:t>,</w:t>
      </w:r>
      <w:r w:rsidR="00E97864" w:rsidRPr="00BE0808">
        <w:rPr>
          <w:rFonts w:ascii="Times New Roman" w:hAnsi="Times New Roman" w:cs="Times New Roman"/>
          <w:sz w:val="24"/>
          <w:szCs w:val="24"/>
        </w:rPr>
        <w:t xml:space="preserve"> признается несостоявшимся</w:t>
      </w:r>
      <w:r w:rsidR="00BE0808">
        <w:rPr>
          <w:rFonts w:ascii="Times New Roman" w:hAnsi="Times New Roman" w:cs="Times New Roman"/>
          <w:sz w:val="24"/>
          <w:szCs w:val="24"/>
        </w:rPr>
        <w:t xml:space="preserve"> в соответствии с пунктом</w:t>
      </w:r>
      <w:r w:rsidR="00E97864" w:rsidRPr="00BE0808">
        <w:rPr>
          <w:rFonts w:ascii="Times New Roman" w:hAnsi="Times New Roman" w:cs="Times New Roman"/>
          <w:sz w:val="24"/>
          <w:szCs w:val="24"/>
        </w:rPr>
        <w:t xml:space="preserve"> </w:t>
      </w:r>
      <w:r w:rsidR="00BE0808" w:rsidRPr="00BE0808">
        <w:rPr>
          <w:rFonts w:ascii="Times New Roman" w:hAnsi="Times New Roman" w:cs="Times New Roman"/>
          <w:sz w:val="24"/>
          <w:szCs w:val="24"/>
        </w:rPr>
        <w:t>3 статьи 18 Федерального закона от 21 декабря 2001 г. № 178-ФЗ «О приватизации государственного и муниципального имущества»,  подпункт</w:t>
      </w:r>
      <w:r w:rsidR="00BE0808">
        <w:rPr>
          <w:rFonts w:ascii="Times New Roman" w:hAnsi="Times New Roman" w:cs="Times New Roman"/>
          <w:sz w:val="24"/>
          <w:szCs w:val="24"/>
        </w:rPr>
        <w:t>ом</w:t>
      </w:r>
      <w:r w:rsidR="00BE0808" w:rsidRPr="00BE0808">
        <w:rPr>
          <w:rFonts w:ascii="Times New Roman" w:hAnsi="Times New Roman" w:cs="Times New Roman"/>
          <w:sz w:val="24"/>
          <w:szCs w:val="24"/>
        </w:rPr>
        <w:t xml:space="preserve"> б  пункта 44 постановления Правительства Российской Федерации от  27 августа 2012 г. № 860 «Об организации и проведении продажи государственного  или муниципального имущества в электронной форме»</w:t>
      </w:r>
      <w:r w:rsidR="00BE0808">
        <w:rPr>
          <w:rFonts w:ascii="Times New Roman" w:hAnsi="Times New Roman" w:cs="Times New Roman"/>
          <w:sz w:val="24"/>
          <w:szCs w:val="24"/>
        </w:rPr>
        <w:t xml:space="preserve"> -</w:t>
      </w:r>
      <w:r w:rsidR="00866816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="0086681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66816" w:rsidRPr="00866816">
        <w:rPr>
          <w:rFonts w:ascii="Times New Roman" w:hAnsi="Times New Roman" w:cs="Times New Roman"/>
          <w:sz w:val="24"/>
          <w:szCs w:val="24"/>
        </w:rPr>
        <w:t>аукционе</w:t>
      </w:r>
      <w:proofErr w:type="gramEnd"/>
      <w:r w:rsidR="00866816" w:rsidRPr="00866816">
        <w:rPr>
          <w:rFonts w:ascii="Times New Roman" w:hAnsi="Times New Roman" w:cs="Times New Roman"/>
          <w:sz w:val="24"/>
          <w:szCs w:val="24"/>
        </w:rPr>
        <w:t xml:space="preserve"> принял участие </w:t>
      </w:r>
      <w:r w:rsidR="00BE0808" w:rsidRPr="00866816">
        <w:rPr>
          <w:rFonts w:ascii="Times New Roman" w:hAnsi="Times New Roman" w:cs="Times New Roman"/>
          <w:sz w:val="24"/>
          <w:szCs w:val="24"/>
        </w:rPr>
        <w:t xml:space="preserve"> </w:t>
      </w:r>
      <w:r w:rsidR="00866816" w:rsidRPr="00866816">
        <w:rPr>
          <w:rFonts w:ascii="Times New Roman" w:hAnsi="Times New Roman" w:cs="Times New Roman"/>
          <w:sz w:val="24"/>
          <w:szCs w:val="24"/>
        </w:rPr>
        <w:t>только один участник</w:t>
      </w:r>
      <w:r w:rsidR="00E97864" w:rsidRPr="00866816">
        <w:rPr>
          <w:rFonts w:ascii="Times New Roman" w:hAnsi="Times New Roman" w:cs="Times New Roman"/>
          <w:sz w:val="24"/>
          <w:szCs w:val="24"/>
        </w:rPr>
        <w:t>.</w:t>
      </w:r>
    </w:p>
    <w:p w:rsidR="00417453" w:rsidRPr="00BE0808" w:rsidRDefault="00417453" w:rsidP="00417453">
      <w:pPr>
        <w:pStyle w:val="a3"/>
        <w:ind w:right="-30" w:firstLine="360"/>
        <w:rPr>
          <w:sz w:val="24"/>
        </w:rPr>
      </w:pPr>
    </w:p>
    <w:p w:rsidR="00EA6338" w:rsidRPr="00BE080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 w:rsidRPr="00BE0808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Pr="00BE08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Pr="00BE080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Pr="00BE080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E0808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1D4E58"/>
    <w:rsid w:val="00204C1E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1746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A56C6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66816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0808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95B3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E080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E080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620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172</cp:revision>
  <cp:lastPrinted>2020-04-20T08:51:00Z</cp:lastPrinted>
  <dcterms:created xsi:type="dcterms:W3CDTF">2018-06-26T07:31:00Z</dcterms:created>
  <dcterms:modified xsi:type="dcterms:W3CDTF">2021-10-18T10:53:00Z</dcterms:modified>
</cp:coreProperties>
</file>